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0001860160</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Firefly Aerospace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Firefly Aerospace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2203 Scottsdale Drive</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Leander</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78641</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512-893-5570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Jason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2203 Scottsdale Drive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Leander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78641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Executive Officer and Director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Darren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2203 Scottsdale Drive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Leander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78641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Financial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Sanchez</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Ramon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2203 Scottsdale Drive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Leander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78641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Operating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Ferring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Shea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2203 Scottsdale Drive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Leander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78641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Technology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O'Konek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Nathan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2203 Scottsdale Drive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Leander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78641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General Counsel</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Konert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2203 Scottsdale Drive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Leander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78641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Boland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Ryan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2203 Scottsdale Drive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Leander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78641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Braden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Pamela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2203 Scottsdale Drive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Leander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78641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Emerson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Christopher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2203 Scottsdale Drive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Leander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78641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Lusczakoski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2203 Scottsdale Drive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Leander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78641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McAllister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Kevin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2203 Scottsdale Drive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Leander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78641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Zurbuchen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2203 Scottsdale Drive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Leander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78641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2026-06-23</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shares were issued by the issuer in connection with the acquisition of all of the outstanding shares of Space-ng Inc.</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company will not receive any proceeds as a result of any shares of common stock issued in connection with the contemplated transactions.</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546"/>
        <w:gridCol w:w="2274"/>
        <w:gridCol w:w="2017"/>
        <w:gridCol w:w="1931"/>
        <w:gridCol w:w="1437"/>
      </w:tblGrid>
      <w:tr>
        <w:trPr>
          <w:tblHeader w:val="true"/>
        </w:trPr>
        <w:tc>
          <w:tcPr>
            <w:tcW w:w="254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27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1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193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43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54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Firefly Aerospace Inc.</w:t>
            </w:r>
          </w:p>
        </w:tc>
        <w:tc>
          <w:tcPr>
            <w:tcW w:w="227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Nathan O'Konek</w:t>
            </w:r>
          </w:p>
        </w:tc>
        <w:tc>
          <w:tcPr>
            <w:tcW w:w="201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Nathan O'Konek</w:t>
            </w:r>
          </w:p>
        </w:tc>
        <w:tc>
          <w:tcPr>
            <w:tcW w:w="193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General Counsel</w:t>
            </w:r>
          </w:p>
        </w:tc>
        <w:tc>
          <w:tcPr>
            <w:tcW w:w="143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2026-07-08</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860160"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checked.jpg" TargetMode="External"/><Relationship Id="rId128" Type="http://schemas.openxmlformats.org/officeDocument/2006/relationships/image" Target="https://cdn.kscope.io/box-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checked.jpg" TargetMode="External"/><Relationship Id="rId139" Type="http://schemas.openxmlformats.org/officeDocument/2006/relationships/image" Target="https://cdn.kscope.io/box-checked.jpg" TargetMode="External"/><Relationship Id="rId140" Type="http://schemas.openxmlformats.org/officeDocument/2006/relationships/image" Target="https://cdn.kscope.io/box-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image" Target="https://cdn.kscope.io/box-unchecked.jpg" TargetMode="External"/><Relationship Id="rId144" Type="http://schemas.openxmlformats.org/officeDocument/2006/relationships/image" Target="https://cdn.kscope.io/box-unchecked.jpg" TargetMode="External"/><Relationship Id="rId145" Type="http://schemas.openxmlformats.org/officeDocument/2006/relationships/image" Target="https://cdn.kscope.io/box-checked.jpg" TargetMode="External"/><Relationship Id="rId146" Type="http://schemas.openxmlformats.org/officeDocument/2006/relationships/image" Target="https://cdn.kscope.io/box-un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unchecked.jpg" TargetMode="External"/><Relationship Id="rId149" Type="http://schemas.openxmlformats.org/officeDocument/2006/relationships/numbering" Target="numbering.xml"/><Relationship Id="rId150" Type="http://schemas.openxmlformats.org/officeDocument/2006/relationships/fontTable" Target="fontTable.xml"/><Relationship Id="rId1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1766</Words>
  <Characters>10205</Characters>
  <CharactersWithSpaces>11516</CharactersWithSpaces>
  <Paragraphs>613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